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E2B8" w14:textId="77777777" w:rsidR="009852CD" w:rsidRPr="004D4D41" w:rsidRDefault="009852CD" w:rsidP="00DE220D">
      <w:pPr>
        <w:jc w:val="center"/>
        <w:rPr>
          <w:rFonts w:ascii="微軟正黑體" w:eastAsia="微軟正黑體" w:hAnsi="微軟正黑體"/>
          <w:b/>
          <w:sz w:val="32"/>
        </w:rPr>
      </w:pPr>
      <w:r w:rsidRPr="004D4D41">
        <w:rPr>
          <w:rFonts w:ascii="微軟正黑體" w:eastAsia="微軟正黑體" w:hAnsi="微軟正黑體" w:hint="eastAsia"/>
          <w:b/>
          <w:sz w:val="32"/>
        </w:rPr>
        <w:t>展覽現場及戶外廣告</w:t>
      </w:r>
      <w:r w:rsidR="00A17DF7" w:rsidRPr="004D4D41">
        <w:rPr>
          <w:rFonts w:ascii="微軟正黑體" w:eastAsia="微軟正黑體" w:hAnsi="微軟正黑體" w:hint="eastAsia"/>
          <w:b/>
          <w:sz w:val="32"/>
        </w:rPr>
        <w:t>贊助</w:t>
      </w:r>
      <w:r w:rsidRPr="004D4D41">
        <w:rPr>
          <w:rFonts w:ascii="微軟正黑體" w:eastAsia="微軟正黑體" w:hAnsi="微軟正黑體" w:hint="eastAsia"/>
          <w:b/>
          <w:sz w:val="32"/>
        </w:rPr>
        <w:t>辦法</w:t>
      </w:r>
    </w:p>
    <w:p w14:paraId="1881E2B9" w14:textId="77777777" w:rsidR="009852CD" w:rsidRPr="004D4D41" w:rsidRDefault="009852CD" w:rsidP="004D4D41">
      <w:pPr>
        <w:spacing w:line="400" w:lineRule="exact"/>
        <w:rPr>
          <w:rFonts w:ascii="微軟正黑體" w:eastAsia="微軟正黑體" w:hAnsi="微軟正黑體"/>
        </w:rPr>
      </w:pPr>
    </w:p>
    <w:p w14:paraId="1881E2BA" w14:textId="030DCA80" w:rsidR="009852CD" w:rsidRPr="004D4D41" w:rsidRDefault="009852CD" w:rsidP="004D4D41">
      <w:pPr>
        <w:pStyle w:val="a5"/>
        <w:numPr>
          <w:ilvl w:val="0"/>
          <w:numId w:val="1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4D41">
        <w:rPr>
          <w:rFonts w:ascii="微軟正黑體" w:eastAsia="微軟正黑體" w:hAnsi="微軟正黑體" w:hint="eastAsia"/>
        </w:rPr>
        <w:t>目的：擴大廠商參展效益，增加廠商曝光機會，於展覽期間開放各種展場廣告宣傳及推廣管道，使參展廠商獲得最大整體參展效果。</w:t>
      </w:r>
    </w:p>
    <w:p w14:paraId="1881E2BB" w14:textId="77777777" w:rsidR="009852CD" w:rsidRPr="004D4D41" w:rsidRDefault="009852CD" w:rsidP="004D4D41">
      <w:pPr>
        <w:spacing w:line="400" w:lineRule="exact"/>
        <w:rPr>
          <w:rFonts w:ascii="微軟正黑體" w:eastAsia="微軟正黑體" w:hAnsi="微軟正黑體"/>
        </w:rPr>
      </w:pPr>
    </w:p>
    <w:p w14:paraId="1881E2BC" w14:textId="292241DB" w:rsidR="009852CD" w:rsidRPr="004D4D41" w:rsidRDefault="009852CD" w:rsidP="004D4D41">
      <w:pPr>
        <w:pStyle w:val="a5"/>
        <w:numPr>
          <w:ilvl w:val="0"/>
          <w:numId w:val="1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4D41">
        <w:rPr>
          <w:rFonts w:ascii="微軟正黑體" w:eastAsia="微軟正黑體" w:hAnsi="微軟正黑體" w:hint="eastAsia"/>
        </w:rPr>
        <w:t>贊助辦法：</w:t>
      </w:r>
    </w:p>
    <w:p w14:paraId="1881E2BD" w14:textId="2831008B" w:rsidR="009852CD" w:rsidRPr="004D4D41" w:rsidRDefault="009852CD" w:rsidP="004D4D41">
      <w:pPr>
        <w:pStyle w:val="a5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4D41">
        <w:rPr>
          <w:rFonts w:ascii="微軟正黑體" w:eastAsia="微軟正黑體" w:hAnsi="微軟正黑體" w:hint="eastAsia"/>
        </w:rPr>
        <w:t>申請資格：</w:t>
      </w:r>
    </w:p>
    <w:p w14:paraId="1881E2BE" w14:textId="7BCD9FCE" w:rsidR="009852CD" w:rsidRPr="004D4D41" w:rsidRDefault="009852CD" w:rsidP="004D4D41">
      <w:pPr>
        <w:pStyle w:val="a5"/>
        <w:numPr>
          <w:ilvl w:val="1"/>
          <w:numId w:val="1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4D41">
        <w:rPr>
          <w:rFonts w:ascii="微軟正黑體" w:eastAsia="微軟正黑體" w:hAnsi="微軟正黑體" w:hint="eastAsia"/>
        </w:rPr>
        <w:t>本展參展廠商。</w:t>
      </w:r>
    </w:p>
    <w:p w14:paraId="1881E2BF" w14:textId="78FF4437" w:rsidR="009852CD" w:rsidRPr="004D4D41" w:rsidRDefault="009852CD" w:rsidP="004D4D41">
      <w:pPr>
        <w:pStyle w:val="a5"/>
        <w:numPr>
          <w:ilvl w:val="1"/>
          <w:numId w:val="1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4D41">
        <w:rPr>
          <w:rFonts w:ascii="微軟正黑體" w:eastAsia="微軟正黑體" w:hAnsi="微軟正黑體" w:hint="eastAsia"/>
        </w:rPr>
        <w:t>從事與貿易業務相關之服務業（限公會、商會、銀行、海運、空運、航空公司、關務、公證、檢驗、法律、旅行社、旅館）。</w:t>
      </w:r>
    </w:p>
    <w:p w14:paraId="1881E2C0" w14:textId="4CE76A90" w:rsidR="009852CD" w:rsidRPr="004D0CB3" w:rsidRDefault="009852CD" w:rsidP="004D4D41">
      <w:pPr>
        <w:pStyle w:val="a5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申請期間：</w:t>
      </w:r>
      <w:r w:rsidRPr="004D0CB3">
        <w:rPr>
          <w:rFonts w:ascii="微軟正黑體" w:eastAsia="微軟正黑體" w:hAnsi="微軟正黑體" w:hint="eastAsia"/>
          <w:b/>
          <w:color w:val="FF0000"/>
        </w:rPr>
        <w:t>20</w:t>
      </w:r>
      <w:r w:rsidR="00835592" w:rsidRPr="004D0CB3">
        <w:rPr>
          <w:rFonts w:ascii="微軟正黑體" w:eastAsia="微軟正黑體" w:hAnsi="微軟正黑體" w:hint="eastAsia"/>
          <w:b/>
          <w:color w:val="FF0000"/>
        </w:rPr>
        <w:t>23</w:t>
      </w:r>
      <w:r w:rsidRPr="004D0CB3">
        <w:rPr>
          <w:rFonts w:ascii="微軟正黑體" w:eastAsia="微軟正黑體" w:hAnsi="微軟正黑體" w:hint="eastAsia"/>
          <w:b/>
          <w:color w:val="FF0000"/>
        </w:rPr>
        <w:t>年</w:t>
      </w:r>
      <w:r w:rsidR="006E2E6E" w:rsidRPr="004D0CB3">
        <w:rPr>
          <w:rFonts w:ascii="微軟正黑體" w:eastAsia="微軟正黑體" w:hAnsi="微軟正黑體" w:hint="eastAsia"/>
          <w:b/>
          <w:color w:val="FF0000"/>
        </w:rPr>
        <w:t>11</w:t>
      </w:r>
      <w:r w:rsidRPr="004D0CB3">
        <w:rPr>
          <w:rFonts w:ascii="微軟正黑體" w:eastAsia="微軟正黑體" w:hAnsi="微軟正黑體" w:hint="eastAsia"/>
          <w:b/>
          <w:color w:val="FF0000"/>
        </w:rPr>
        <w:t>月</w:t>
      </w:r>
      <w:r w:rsidR="00B3081C" w:rsidRPr="004D0CB3">
        <w:rPr>
          <w:rFonts w:ascii="微軟正黑體" w:eastAsia="微軟正黑體" w:hAnsi="微軟正黑體" w:hint="eastAsia"/>
          <w:b/>
          <w:color w:val="FF0000"/>
        </w:rPr>
        <w:t>8</w:t>
      </w:r>
      <w:r w:rsidRPr="004D0CB3">
        <w:rPr>
          <w:rFonts w:ascii="微軟正黑體" w:eastAsia="微軟正黑體" w:hAnsi="微軟正黑體" w:hint="eastAsia"/>
          <w:b/>
          <w:color w:val="FF0000"/>
        </w:rPr>
        <w:t>日</w:t>
      </w:r>
      <w:r w:rsidR="005F611D" w:rsidRPr="004D0CB3">
        <w:rPr>
          <w:rFonts w:ascii="微軟正黑體" w:eastAsia="微軟正黑體" w:hAnsi="微軟正黑體" w:hint="eastAsia"/>
          <w:b/>
          <w:color w:val="FF0000"/>
        </w:rPr>
        <w:t>AM</w:t>
      </w:r>
      <w:r w:rsidRPr="004D0CB3">
        <w:rPr>
          <w:rFonts w:ascii="微軟正黑體" w:eastAsia="微軟正黑體" w:hAnsi="微軟正黑體" w:hint="eastAsia"/>
          <w:b/>
          <w:color w:val="FF0000"/>
        </w:rPr>
        <w:t>9</w:t>
      </w:r>
      <w:r w:rsidR="005F611D" w:rsidRPr="004D0CB3">
        <w:rPr>
          <w:rFonts w:ascii="微軟正黑體" w:eastAsia="微軟正黑體" w:hAnsi="微軟正黑體" w:hint="eastAsia"/>
          <w:b/>
          <w:color w:val="FF0000"/>
        </w:rPr>
        <w:t>:</w:t>
      </w:r>
      <w:r w:rsidRPr="004D0CB3">
        <w:rPr>
          <w:rFonts w:ascii="微軟正黑體" w:eastAsia="微軟正黑體" w:hAnsi="微軟正黑體" w:hint="eastAsia"/>
          <w:b/>
          <w:color w:val="FF0000"/>
        </w:rPr>
        <w:t>00開始受理</w:t>
      </w:r>
      <w:r w:rsidRPr="004D0CB3">
        <w:rPr>
          <w:rFonts w:ascii="微軟正黑體" w:eastAsia="微軟正黑體" w:hAnsi="微軟正黑體" w:hint="eastAsia"/>
        </w:rPr>
        <w:t>，至</w:t>
      </w:r>
      <w:r w:rsidR="00AF3508" w:rsidRPr="004D0CB3">
        <w:rPr>
          <w:rFonts w:ascii="微軟正黑體" w:eastAsia="微軟正黑體" w:hAnsi="微軟正黑體" w:hint="eastAsia"/>
        </w:rPr>
        <w:t>2024</w:t>
      </w:r>
      <w:r w:rsidRPr="004D0CB3">
        <w:rPr>
          <w:rFonts w:ascii="微軟正黑體" w:eastAsia="微軟正黑體" w:hAnsi="微軟正黑體" w:hint="eastAsia"/>
        </w:rPr>
        <w:t>年</w:t>
      </w:r>
      <w:r w:rsidR="00AF3508" w:rsidRPr="004D0CB3">
        <w:rPr>
          <w:rFonts w:ascii="微軟正黑體" w:eastAsia="微軟正黑體" w:hAnsi="微軟正黑體" w:hint="eastAsia"/>
        </w:rPr>
        <w:t>1</w:t>
      </w:r>
      <w:r w:rsidRPr="004D0CB3">
        <w:rPr>
          <w:rFonts w:ascii="微軟正黑體" w:eastAsia="微軟正黑體" w:hAnsi="微軟正黑體" w:hint="eastAsia"/>
        </w:rPr>
        <w:t>月</w:t>
      </w:r>
      <w:r w:rsidR="00693D5D" w:rsidRPr="004D0CB3">
        <w:rPr>
          <w:rFonts w:ascii="微軟正黑體" w:eastAsia="微軟正黑體" w:hAnsi="微軟正黑體" w:hint="eastAsia"/>
        </w:rPr>
        <w:t>25</w:t>
      </w:r>
      <w:r w:rsidRPr="004D0CB3">
        <w:rPr>
          <w:rFonts w:ascii="微軟正黑體" w:eastAsia="微軟正黑體" w:hAnsi="微軟正黑體" w:hint="eastAsia"/>
        </w:rPr>
        <w:t>日截止。</w:t>
      </w:r>
    </w:p>
    <w:p w14:paraId="1881E2C1" w14:textId="6A3A9669" w:rsidR="009852CD" w:rsidRPr="004D0CB3" w:rsidRDefault="009852CD" w:rsidP="004D4D41">
      <w:pPr>
        <w:pStyle w:val="a5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申請方式：填妥下方之申請表，於開放期間以</w:t>
      </w:r>
      <w:r w:rsidR="00973174" w:rsidRPr="004D0CB3">
        <w:rPr>
          <w:rFonts w:ascii="微軟正黑體" w:eastAsia="微軟正黑體" w:hAnsi="微軟正黑體" w:hint="eastAsia"/>
        </w:rPr>
        <w:t>傳真及</w:t>
      </w:r>
      <w:r w:rsidR="00F23DF3" w:rsidRPr="004D0CB3">
        <w:rPr>
          <w:rFonts w:ascii="微軟正黑體" w:eastAsia="微軟正黑體" w:hAnsi="微軟正黑體" w:hint="eastAsia"/>
        </w:rPr>
        <w:t>Em</w:t>
      </w:r>
      <w:r w:rsidR="00F23DF3" w:rsidRPr="004D0CB3">
        <w:rPr>
          <w:rFonts w:ascii="微軟正黑體" w:eastAsia="微軟正黑體" w:hAnsi="微軟正黑體"/>
        </w:rPr>
        <w:t>ail</w:t>
      </w:r>
      <w:r w:rsidRPr="004D0CB3">
        <w:rPr>
          <w:rFonts w:ascii="微軟正黑體" w:eastAsia="微軟正黑體" w:hAnsi="微軟正黑體" w:hint="eastAsia"/>
        </w:rPr>
        <w:t>方式申請，額滿即停止受理。</w:t>
      </w:r>
    </w:p>
    <w:p w14:paraId="1881E2C3" w14:textId="3A7CF78D" w:rsidR="009852CD" w:rsidRPr="004D0CB3" w:rsidRDefault="009852CD" w:rsidP="00973174">
      <w:pPr>
        <w:pStyle w:val="a5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篩選標準：依申請表傳真時間順序為錄取考量(恕不接受口頭預定及申請日前的申請單)。主辦單位保有最終決定權及分配權。</w:t>
      </w:r>
    </w:p>
    <w:p w14:paraId="1881E2C4" w14:textId="6555CCC4" w:rsidR="009852CD" w:rsidRPr="004D0CB3" w:rsidRDefault="009852CD" w:rsidP="004D4D41">
      <w:pPr>
        <w:pStyle w:val="a5"/>
        <w:numPr>
          <w:ilvl w:val="0"/>
          <w:numId w:val="1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其他規定：</w:t>
      </w:r>
    </w:p>
    <w:p w14:paraId="1881E2C5" w14:textId="555F2F31" w:rsidR="009852CD" w:rsidRPr="004D0CB3" w:rsidRDefault="009852CD" w:rsidP="004D4D41">
      <w:pPr>
        <w:pStyle w:val="a5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主辦單位如因故取消某贊助項目，將全額退還廠商已繳交該贊助項目之費用，另廠商不得提出任何異議或要求賠償。</w:t>
      </w:r>
    </w:p>
    <w:p w14:paraId="1881E2C6" w14:textId="711A6C50" w:rsidR="009852CD" w:rsidRPr="004D0CB3" w:rsidRDefault="009852CD" w:rsidP="004D4D41">
      <w:pPr>
        <w:pStyle w:val="a5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刊登大會贊助廣告項目，</w:t>
      </w:r>
      <w:r w:rsidR="006B4E42" w:rsidRPr="004D0CB3">
        <w:rPr>
          <w:rFonts w:ascii="微軟正黑體" w:eastAsia="微軟正黑體" w:hAnsi="微軟正黑體" w:hint="eastAsia"/>
        </w:rPr>
        <w:t>所有金額皆為未稅價，</w:t>
      </w:r>
      <w:r w:rsidRPr="004D0CB3">
        <w:rPr>
          <w:rFonts w:ascii="微軟正黑體" w:eastAsia="微軟正黑體" w:hAnsi="微軟正黑體" w:hint="eastAsia"/>
        </w:rPr>
        <w:t>須於合約確認後7日內繳交50%訂金</w:t>
      </w:r>
      <w:bookmarkStart w:id="0" w:name="OLE_LINK1"/>
      <w:r w:rsidRPr="004D0CB3">
        <w:rPr>
          <w:rFonts w:ascii="微軟正黑體" w:eastAsia="微軟正黑體" w:hAnsi="微軟正黑體" w:hint="eastAsia"/>
        </w:rPr>
        <w:t>，</w:t>
      </w:r>
      <w:bookmarkEnd w:id="0"/>
      <w:r w:rsidRPr="004D0CB3">
        <w:rPr>
          <w:rFonts w:ascii="微軟正黑體" w:eastAsia="微軟正黑體" w:hAnsi="微軟正黑體" w:hint="eastAsia"/>
        </w:rPr>
        <w:t>廣告保留始生效；如未按規定時間繳納訂金者，將視同自動放棄，由下一順位者遞補，不得異議；尾款於展覽前</w:t>
      </w:r>
      <w:r w:rsidR="00EF5765" w:rsidRPr="004D0CB3">
        <w:rPr>
          <w:rFonts w:ascii="微軟正黑體" w:eastAsia="微軟正黑體" w:hAnsi="微軟正黑體" w:hint="eastAsia"/>
        </w:rPr>
        <w:t>2024</w:t>
      </w:r>
      <w:r w:rsidRPr="004D0CB3">
        <w:rPr>
          <w:rFonts w:ascii="微軟正黑體" w:eastAsia="微軟正黑體" w:hAnsi="微軟正黑體" w:hint="eastAsia"/>
        </w:rPr>
        <w:t>年</w:t>
      </w:r>
      <w:r w:rsidR="000B33B9" w:rsidRPr="004D0CB3">
        <w:rPr>
          <w:rFonts w:ascii="微軟正黑體" w:eastAsia="微軟正黑體" w:hAnsi="微軟正黑體" w:hint="eastAsia"/>
        </w:rPr>
        <w:t>2</w:t>
      </w:r>
      <w:r w:rsidRPr="004D0CB3">
        <w:rPr>
          <w:rFonts w:ascii="微軟正黑體" w:eastAsia="微軟正黑體" w:hAnsi="微軟正黑體" w:hint="eastAsia"/>
        </w:rPr>
        <w:t>月</w:t>
      </w:r>
      <w:r w:rsidR="000B33B9" w:rsidRPr="004D0CB3">
        <w:rPr>
          <w:rFonts w:ascii="微軟正黑體" w:eastAsia="微軟正黑體" w:hAnsi="微軟正黑體" w:hint="eastAsia"/>
        </w:rPr>
        <w:t>29</w:t>
      </w:r>
      <w:r w:rsidRPr="004D0CB3">
        <w:rPr>
          <w:rFonts w:ascii="微軟正黑體" w:eastAsia="微軟正黑體" w:hAnsi="微軟正黑體" w:hint="eastAsia"/>
        </w:rPr>
        <w:t>日前</w:t>
      </w:r>
      <w:proofErr w:type="gramStart"/>
      <w:r w:rsidRPr="004D0CB3">
        <w:rPr>
          <w:rFonts w:ascii="微軟正黑體" w:eastAsia="微軟正黑體" w:hAnsi="微軟正黑體" w:hint="eastAsia"/>
        </w:rPr>
        <w:t>現金或即期</w:t>
      </w:r>
      <w:proofErr w:type="gramEnd"/>
      <w:r w:rsidRPr="004D0CB3">
        <w:rPr>
          <w:rFonts w:ascii="微軟正黑體" w:eastAsia="微軟正黑體" w:hAnsi="微軟正黑體" w:hint="eastAsia"/>
        </w:rPr>
        <w:t>支票支付繳清。</w:t>
      </w:r>
    </w:p>
    <w:p w14:paraId="1881E2C7" w14:textId="0B60E295" w:rsidR="009852CD" w:rsidRPr="004D0CB3" w:rsidRDefault="009852CD" w:rsidP="004D4D41">
      <w:pPr>
        <w:pStyle w:val="a5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取消刊登廣告者需付合約</w:t>
      </w:r>
      <w:r w:rsidRPr="004D0CB3">
        <w:rPr>
          <w:rFonts w:ascii="微軟正黑體" w:eastAsia="微軟正黑體" w:hAnsi="微軟正黑體"/>
        </w:rPr>
        <w:t xml:space="preserve">1/3 </w:t>
      </w:r>
      <w:r w:rsidRPr="004D0CB3">
        <w:rPr>
          <w:rFonts w:ascii="微軟正黑體" w:eastAsia="微軟正黑體" w:hAnsi="微軟正黑體" w:hint="eastAsia"/>
        </w:rPr>
        <w:t>廣告金額</w:t>
      </w:r>
      <w:r w:rsidR="00725B64" w:rsidRPr="004D0CB3">
        <w:rPr>
          <w:rFonts w:ascii="微軟正黑體" w:eastAsia="微軟正黑體" w:hAnsi="微軟正黑體" w:hint="eastAsia"/>
        </w:rPr>
        <w:t>之</w:t>
      </w:r>
      <w:r w:rsidRPr="004D0CB3">
        <w:rPr>
          <w:rFonts w:ascii="微軟正黑體" w:eastAsia="微軟正黑體" w:hAnsi="微軟正黑體" w:hint="eastAsia"/>
        </w:rPr>
        <w:t>違約金</w:t>
      </w:r>
      <w:r w:rsidRPr="004D0CB3">
        <w:rPr>
          <w:rFonts w:ascii="微軟正黑體" w:eastAsia="微軟正黑體" w:hAnsi="微軟正黑體"/>
        </w:rPr>
        <w:t>,</w:t>
      </w:r>
      <w:r w:rsidRPr="004D0CB3">
        <w:rPr>
          <w:rFonts w:ascii="微軟正黑體" w:eastAsia="微軟正黑體" w:hAnsi="微軟正黑體" w:hint="eastAsia"/>
        </w:rPr>
        <w:t>並於截稿日前</w:t>
      </w:r>
      <w:r w:rsidR="00725B64" w:rsidRPr="004D0CB3">
        <w:rPr>
          <w:rFonts w:ascii="微軟正黑體" w:eastAsia="微軟正黑體" w:hAnsi="微軟正黑體" w:hint="eastAsia"/>
        </w:rPr>
        <w:t>5</w:t>
      </w:r>
      <w:r w:rsidRPr="004D0CB3">
        <w:rPr>
          <w:rFonts w:ascii="微軟正黑體" w:eastAsia="微軟正黑體" w:hAnsi="微軟正黑體" w:hint="eastAsia"/>
        </w:rPr>
        <w:t>個星期前通</w:t>
      </w:r>
      <w:r w:rsidR="00725B64" w:rsidRPr="004D0CB3">
        <w:rPr>
          <w:rFonts w:ascii="微軟正黑體" w:eastAsia="微軟正黑體" w:hAnsi="微軟正黑體" w:hint="eastAsia"/>
        </w:rPr>
        <w:t>知</w:t>
      </w:r>
      <w:r w:rsidRPr="004D0CB3">
        <w:rPr>
          <w:rFonts w:ascii="微軟正黑體" w:eastAsia="微軟正黑體" w:hAnsi="微軟正黑體" w:hint="eastAsia"/>
        </w:rPr>
        <w:t>，否則將收取</w:t>
      </w:r>
      <w:r w:rsidRPr="004D0CB3">
        <w:rPr>
          <w:rFonts w:ascii="微軟正黑體" w:eastAsia="微軟正黑體" w:hAnsi="微軟正黑體"/>
        </w:rPr>
        <w:t>50%</w:t>
      </w:r>
      <w:r w:rsidR="00725B64" w:rsidRPr="004D0CB3">
        <w:rPr>
          <w:rFonts w:ascii="微軟正黑體" w:eastAsia="微軟正黑體" w:hAnsi="微軟正黑體" w:hint="eastAsia"/>
        </w:rPr>
        <w:t>之</w:t>
      </w:r>
      <w:r w:rsidRPr="004D0CB3">
        <w:rPr>
          <w:rFonts w:ascii="微軟正黑體" w:eastAsia="微軟正黑體" w:hAnsi="微軟正黑體" w:hint="eastAsia"/>
        </w:rPr>
        <w:t>廣告費。</w:t>
      </w:r>
    </w:p>
    <w:p w14:paraId="1881E2C8" w14:textId="4511B3ED" w:rsidR="009852CD" w:rsidRPr="004D0CB3" w:rsidRDefault="009852CD" w:rsidP="004D4D41">
      <w:pPr>
        <w:pStyle w:val="a5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取消刊登者，如有套餐項目折扣，需將折扣差額金額補足。</w:t>
      </w:r>
    </w:p>
    <w:p w14:paraId="1881E2C9" w14:textId="3DB1BFB7" w:rsidR="009852CD" w:rsidRPr="004D0CB3" w:rsidRDefault="009852CD" w:rsidP="004D4D41">
      <w:pPr>
        <w:pStyle w:val="a5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基於安全與整體性之考量，由廠商自行設計並製作之贊助項目，</w:t>
      </w:r>
      <w:proofErr w:type="gramStart"/>
      <w:r w:rsidRPr="004D0CB3">
        <w:rPr>
          <w:rFonts w:ascii="微軟正黑體" w:eastAsia="微軟正黑體" w:hAnsi="微軟正黑體" w:hint="eastAsia"/>
        </w:rPr>
        <w:t>均需由</w:t>
      </w:r>
      <w:proofErr w:type="gramEnd"/>
      <w:r w:rsidRPr="004D0CB3">
        <w:rPr>
          <w:rFonts w:ascii="微軟正黑體" w:eastAsia="微軟正黑體" w:hAnsi="微軟正黑體" w:hint="eastAsia"/>
        </w:rPr>
        <w:t>主辦單位之合約廠商集合</w:t>
      </w:r>
      <w:r w:rsidR="00725B64" w:rsidRPr="004D0CB3">
        <w:rPr>
          <w:rFonts w:ascii="微軟正黑體" w:eastAsia="微軟正黑體" w:hAnsi="微軟正黑體" w:hint="eastAsia"/>
        </w:rPr>
        <w:t>完稿</w:t>
      </w:r>
      <w:r w:rsidRPr="004D0CB3">
        <w:rPr>
          <w:rFonts w:ascii="微軟正黑體" w:eastAsia="微軟正黑體" w:hAnsi="微軟正黑體" w:hint="eastAsia"/>
        </w:rPr>
        <w:t>編排</w:t>
      </w:r>
      <w:r w:rsidR="00725B64" w:rsidRPr="004D0CB3">
        <w:rPr>
          <w:rFonts w:ascii="微軟正黑體" w:eastAsia="微軟正黑體" w:hAnsi="微軟正黑體" w:hint="eastAsia"/>
        </w:rPr>
        <w:t>施工</w:t>
      </w:r>
      <w:r w:rsidRPr="004D0CB3">
        <w:rPr>
          <w:rFonts w:ascii="微軟正黑體" w:eastAsia="微軟正黑體" w:hAnsi="微軟正黑體" w:hint="eastAsia"/>
        </w:rPr>
        <w:t>，以維持展覽品質之一致性。</w:t>
      </w:r>
    </w:p>
    <w:p w14:paraId="1881E2CA" w14:textId="0FAE9AA8" w:rsidR="009852CD" w:rsidRPr="004D0CB3" w:rsidRDefault="009852CD" w:rsidP="004D4D41">
      <w:pPr>
        <w:pStyle w:val="a5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每一贊助項目請廠商提供完稿設計圖檔</w:t>
      </w:r>
      <w:r w:rsidR="00EA3918" w:rsidRPr="004D0CB3">
        <w:rPr>
          <w:rFonts w:ascii="微軟正黑體" w:eastAsia="微軟正黑體" w:hAnsi="微軟正黑體" w:hint="eastAsia"/>
        </w:rPr>
        <w:t>，</w:t>
      </w:r>
      <w:r w:rsidRPr="004D0CB3">
        <w:rPr>
          <w:rFonts w:ascii="微軟正黑體" w:eastAsia="微軟正黑體" w:hAnsi="微軟正黑體" w:hint="eastAsia"/>
        </w:rPr>
        <w:t>恕不接收協助修改檔案內容。</w:t>
      </w:r>
    </w:p>
    <w:p w14:paraId="5C774D13" w14:textId="1F646F07" w:rsidR="0072112E" w:rsidRPr="004D0CB3" w:rsidRDefault="009852CD" w:rsidP="004D4D41">
      <w:pPr>
        <w:pStyle w:val="a5"/>
        <w:widowControl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b/>
        </w:rPr>
      </w:pPr>
      <w:r w:rsidRPr="004D0CB3">
        <w:rPr>
          <w:rFonts w:ascii="微軟正黑體" w:eastAsia="微軟正黑體" w:hAnsi="微軟正黑體" w:hint="eastAsia"/>
        </w:rPr>
        <w:t>圖檔規格：請提供解析度300dpi/CMYK圖檔或完稿</w:t>
      </w:r>
      <w:r w:rsidR="00725B64" w:rsidRPr="004D0CB3">
        <w:rPr>
          <w:rFonts w:ascii="微軟正黑體" w:eastAsia="微軟正黑體" w:hAnsi="微軟正黑體" w:hint="eastAsia"/>
        </w:rPr>
        <w:t>A</w:t>
      </w:r>
      <w:r w:rsidR="00725B64" w:rsidRPr="004D0CB3">
        <w:rPr>
          <w:rFonts w:ascii="微軟正黑體" w:eastAsia="微軟正黑體" w:hAnsi="微軟正黑體"/>
        </w:rPr>
        <w:t>I</w:t>
      </w:r>
      <w:r w:rsidR="00725B64" w:rsidRPr="004D0CB3">
        <w:rPr>
          <w:rFonts w:ascii="微軟正黑體" w:eastAsia="微軟正黑體" w:hAnsi="微軟正黑體" w:hint="eastAsia"/>
        </w:rPr>
        <w:t>原始</w:t>
      </w:r>
      <w:r w:rsidRPr="004D0CB3">
        <w:rPr>
          <w:rFonts w:ascii="微軟正黑體" w:eastAsia="微軟正黑體" w:hAnsi="微軟正黑體" w:hint="eastAsia"/>
        </w:rPr>
        <w:t>檔,其他項目請依照各項目之說明，輸出版面大小需符合贊助尺寸規定。</w:t>
      </w:r>
    </w:p>
    <w:p w14:paraId="67D4B614" w14:textId="35983C6E" w:rsidR="0072112E" w:rsidRPr="004D0CB3" w:rsidRDefault="0072112E" w:rsidP="004D4D41">
      <w:pPr>
        <w:pStyle w:val="a5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贊助廠商廣告設計圖需經主辦單位核可，並於</w:t>
      </w:r>
      <w:r w:rsidR="00725B64" w:rsidRPr="004D0CB3">
        <w:rPr>
          <w:rFonts w:ascii="微軟正黑體" w:eastAsia="微軟正黑體" w:hAnsi="微軟正黑體" w:hint="eastAsia"/>
        </w:rPr>
        <w:t>截稿日:</w:t>
      </w:r>
      <w:r w:rsidRPr="004D0CB3">
        <w:rPr>
          <w:rFonts w:ascii="微軟正黑體" w:eastAsia="微軟正黑體" w:hAnsi="微軟正黑體" w:hint="eastAsia"/>
        </w:rPr>
        <w:t>2024年3月0</w:t>
      </w:r>
      <w:r w:rsidR="00973174" w:rsidRPr="004D0CB3">
        <w:rPr>
          <w:rFonts w:ascii="微軟正黑體" w:eastAsia="微軟正黑體" w:hAnsi="微軟正黑體" w:hint="eastAsia"/>
        </w:rPr>
        <w:t>1</w:t>
      </w:r>
      <w:r w:rsidRPr="004D0CB3">
        <w:rPr>
          <w:rFonts w:ascii="微軟正黑體" w:eastAsia="微軟正黑體" w:hAnsi="微軟正黑體" w:hint="eastAsia"/>
        </w:rPr>
        <w:t>日17:30前提交完稿圖檔。</w:t>
      </w:r>
    </w:p>
    <w:p w14:paraId="1881E2CC" w14:textId="42FF8743" w:rsidR="00073FB9" w:rsidRPr="004D0CB3" w:rsidRDefault="00973174" w:rsidP="00973174">
      <w:pPr>
        <w:widowControl/>
        <w:rPr>
          <w:rFonts w:ascii="微軟正黑體" w:eastAsia="微軟正黑體" w:hAnsi="微軟正黑體"/>
          <w:b/>
        </w:rPr>
      </w:pPr>
      <w:r w:rsidRPr="004D0CB3">
        <w:rPr>
          <w:rFonts w:ascii="微軟正黑體" w:eastAsia="微軟正黑體" w:hAnsi="微軟正黑體" w:hint="eastAsia"/>
          <w:b/>
        </w:rPr>
        <w:t>四</w:t>
      </w:r>
      <w:r w:rsidRPr="004D0CB3">
        <w:rPr>
          <w:rFonts w:ascii="新細明體" w:hAnsi="新細明體" w:hint="eastAsia"/>
          <w:b/>
        </w:rPr>
        <w:t>、</w:t>
      </w:r>
      <w:r w:rsidRPr="004D0CB3">
        <w:rPr>
          <w:rFonts w:ascii="微軟正黑體" w:eastAsia="微軟正黑體" w:hAnsi="微軟正黑體" w:hint="eastAsia"/>
          <w:b/>
        </w:rPr>
        <w:t xml:space="preserve">注意事項: </w:t>
      </w:r>
      <w:r w:rsidRPr="004D0CB3">
        <w:rPr>
          <w:rFonts w:ascii="微軟正黑體" w:eastAsia="微軟正黑體" w:hAnsi="微軟正黑體" w:hint="eastAsia"/>
          <w:szCs w:val="24"/>
        </w:rPr>
        <w:t>所有贊助項目金額，主辦單位依情況保留調整及最終決定權。</w:t>
      </w:r>
      <w:r w:rsidR="00073FB9" w:rsidRPr="004D0CB3">
        <w:rPr>
          <w:rFonts w:ascii="微軟正黑體" w:eastAsia="微軟正黑體" w:hAnsi="微軟正黑體"/>
          <w:szCs w:val="24"/>
        </w:rPr>
        <w:br w:type="page"/>
      </w:r>
    </w:p>
    <w:p w14:paraId="1881E2CE" w14:textId="743D7451" w:rsidR="009852CD" w:rsidRPr="004D0CB3" w:rsidRDefault="009852CD" w:rsidP="009852CD">
      <w:pPr>
        <w:jc w:val="center"/>
        <w:rPr>
          <w:rFonts w:ascii="微軟正黑體" w:eastAsia="微軟正黑體" w:hAnsi="微軟正黑體"/>
          <w:b/>
          <w:sz w:val="32"/>
        </w:rPr>
      </w:pPr>
      <w:r w:rsidRPr="004D0CB3">
        <w:rPr>
          <w:rFonts w:ascii="微軟正黑體" w:eastAsia="微軟正黑體" w:hAnsi="微軟正黑體" w:hint="eastAsia"/>
          <w:b/>
          <w:sz w:val="32"/>
        </w:rPr>
        <w:lastRenderedPageBreak/>
        <w:t>20</w:t>
      </w:r>
      <w:r w:rsidR="00F23DF3" w:rsidRPr="004D0CB3">
        <w:rPr>
          <w:rFonts w:ascii="微軟正黑體" w:eastAsia="微軟正黑體" w:hAnsi="微軟正黑體" w:hint="eastAsia"/>
          <w:b/>
          <w:sz w:val="32"/>
        </w:rPr>
        <w:t>24</w:t>
      </w:r>
      <w:r w:rsidRPr="004D0CB3">
        <w:rPr>
          <w:rFonts w:ascii="微軟正黑體" w:eastAsia="微軟正黑體" w:hAnsi="微軟正黑體" w:hint="eastAsia"/>
          <w:b/>
          <w:sz w:val="32"/>
        </w:rPr>
        <w:t>年台灣國際工具機展</w:t>
      </w:r>
      <w:r w:rsidR="00A17DF7" w:rsidRPr="004D0CB3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4D0CB3">
        <w:rPr>
          <w:rFonts w:ascii="微軟正黑體" w:eastAsia="微軟正黑體" w:hAnsi="微軟正黑體" w:hint="eastAsia"/>
          <w:b/>
          <w:sz w:val="32"/>
        </w:rPr>
        <w:t>廣告</w:t>
      </w:r>
      <w:r w:rsidR="00A17DF7" w:rsidRPr="004D0CB3">
        <w:rPr>
          <w:rFonts w:ascii="微軟正黑體" w:eastAsia="微軟正黑體" w:hAnsi="微軟正黑體" w:hint="eastAsia"/>
          <w:b/>
          <w:sz w:val="32"/>
        </w:rPr>
        <w:t>贊助</w:t>
      </w:r>
      <w:r w:rsidRPr="004D0CB3">
        <w:rPr>
          <w:rFonts w:ascii="微軟正黑體" w:eastAsia="微軟正黑體" w:hAnsi="微軟正黑體" w:hint="eastAsia"/>
          <w:b/>
          <w:sz w:val="32"/>
        </w:rPr>
        <w:t>申請表</w:t>
      </w:r>
    </w:p>
    <w:p w14:paraId="1881E2D1" w14:textId="1F987907" w:rsidR="009852CD" w:rsidRPr="004D0CB3" w:rsidRDefault="009852CD" w:rsidP="009852CD">
      <w:pPr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申請日期：_______年______月______日</w:t>
      </w:r>
      <w:r w:rsidR="009900A7" w:rsidRPr="004D0CB3">
        <w:rPr>
          <w:rFonts w:ascii="微軟正黑體" w:eastAsia="微軟正黑體" w:hAnsi="微軟正黑體" w:hint="eastAsia"/>
        </w:rPr>
        <w:t xml:space="preserve">                                        </w:t>
      </w:r>
    </w:p>
    <w:p w14:paraId="1881E2D3" w14:textId="77777777" w:rsidR="009852CD" w:rsidRPr="004D0CB3" w:rsidRDefault="009852CD" w:rsidP="009852CD">
      <w:pPr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公司名稱：_______________________   攤位號碼：_______________</w:t>
      </w:r>
    </w:p>
    <w:p w14:paraId="1881E2D5" w14:textId="65EA5D68" w:rsidR="009852CD" w:rsidRPr="004D0CB3" w:rsidRDefault="009852CD" w:rsidP="009852CD">
      <w:pPr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通訊地址：____________________________________________</w:t>
      </w:r>
      <w:r w:rsidR="00F23DF3" w:rsidRPr="004D0CB3">
        <w:rPr>
          <w:rFonts w:ascii="微軟正黑體" w:eastAsia="微軟正黑體" w:hAnsi="微軟正黑體" w:hint="eastAsia"/>
        </w:rPr>
        <w:t>__________</w:t>
      </w:r>
    </w:p>
    <w:p w14:paraId="1881E2D7" w14:textId="66B16453" w:rsidR="009852CD" w:rsidRPr="004D0CB3" w:rsidRDefault="009852CD" w:rsidP="009852CD">
      <w:pPr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統一編號：____________</w:t>
      </w:r>
      <w:r w:rsidR="00973174" w:rsidRPr="004D0CB3">
        <w:rPr>
          <w:rFonts w:ascii="微軟正黑體" w:eastAsia="微軟正黑體" w:hAnsi="微軟正黑體" w:hint="eastAsia"/>
        </w:rPr>
        <w:t>____________</w:t>
      </w:r>
      <w:r w:rsidRPr="004D0CB3">
        <w:rPr>
          <w:rFonts w:ascii="微軟正黑體" w:eastAsia="微軟正黑體" w:hAnsi="微軟正黑體" w:hint="eastAsia"/>
        </w:rPr>
        <w:t xml:space="preserve"> 電子信箱：__________________________</w:t>
      </w:r>
      <w:r w:rsidR="00DE1294" w:rsidRPr="004D0CB3">
        <w:rPr>
          <w:rFonts w:ascii="微軟正黑體" w:eastAsia="微軟正黑體" w:hAnsi="微軟正黑體" w:hint="eastAsia"/>
        </w:rPr>
        <w:t>__</w:t>
      </w:r>
    </w:p>
    <w:p w14:paraId="1881E2D9" w14:textId="62374A86" w:rsidR="009852CD" w:rsidRPr="004D0CB3" w:rsidRDefault="009852CD" w:rsidP="009852CD">
      <w:pPr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聯 絡 人：___________</w:t>
      </w:r>
      <w:r w:rsidR="009900A7" w:rsidRPr="004D0CB3">
        <w:rPr>
          <w:rFonts w:ascii="微軟正黑體" w:eastAsia="微軟正黑體" w:hAnsi="微軟正黑體" w:hint="eastAsia"/>
        </w:rPr>
        <w:t>_____</w:t>
      </w:r>
      <w:r w:rsidR="00973174" w:rsidRPr="004D0CB3">
        <w:rPr>
          <w:rFonts w:ascii="微軟正黑體" w:eastAsia="微軟正黑體" w:hAnsi="微軟正黑體" w:hint="eastAsia"/>
        </w:rPr>
        <w:t xml:space="preserve"> </w:t>
      </w:r>
      <w:r w:rsidRPr="004D0CB3">
        <w:rPr>
          <w:rFonts w:ascii="微軟正黑體" w:eastAsia="微軟正黑體" w:hAnsi="微軟正黑體" w:hint="eastAsia"/>
        </w:rPr>
        <w:t xml:space="preserve"> 電話：___________</w:t>
      </w:r>
      <w:r w:rsidR="009900A7" w:rsidRPr="004D0CB3">
        <w:rPr>
          <w:rFonts w:ascii="微軟正黑體" w:eastAsia="微軟正黑體" w:hAnsi="微軟正黑體" w:hint="eastAsia"/>
        </w:rPr>
        <w:t>_____</w:t>
      </w:r>
      <w:r w:rsidRPr="004D0CB3">
        <w:rPr>
          <w:rFonts w:ascii="微軟正黑體" w:eastAsia="微軟正黑體" w:hAnsi="微軟正黑體" w:hint="eastAsia"/>
        </w:rPr>
        <w:t xml:space="preserve">_ </w:t>
      </w:r>
      <w:r w:rsidR="009900A7" w:rsidRPr="004D0CB3">
        <w:rPr>
          <w:rFonts w:ascii="微軟正黑體" w:eastAsia="微軟正黑體" w:hAnsi="微軟正黑體" w:hint="eastAsia"/>
        </w:rPr>
        <w:t xml:space="preserve"> </w:t>
      </w:r>
      <w:r w:rsidRPr="004D0CB3">
        <w:rPr>
          <w:rFonts w:ascii="微軟正黑體" w:eastAsia="微軟正黑體" w:hAnsi="微軟正黑體" w:hint="eastAsia"/>
        </w:rPr>
        <w:t xml:space="preserve"> 傳真：____________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3880"/>
        <w:gridCol w:w="2434"/>
        <w:gridCol w:w="2434"/>
      </w:tblGrid>
      <w:tr w:rsidR="00DE1294" w:rsidRPr="004D0CB3" w14:paraId="5D0CC818" w14:textId="77777777" w:rsidTr="00DE1294">
        <w:tc>
          <w:tcPr>
            <w:tcW w:w="988" w:type="dxa"/>
          </w:tcPr>
          <w:p w14:paraId="5F3B1FE5" w14:textId="066D4584" w:rsidR="00DE1294" w:rsidRPr="004D0CB3" w:rsidRDefault="00DE1294" w:rsidP="00DE1294">
            <w:pPr>
              <w:jc w:val="center"/>
              <w:rPr>
                <w:rFonts w:ascii="微軟正黑體" w:eastAsia="微軟正黑體" w:hAnsi="微軟正黑體"/>
              </w:rPr>
            </w:pPr>
            <w:r w:rsidRPr="004D0CB3">
              <w:rPr>
                <w:rFonts w:ascii="微軟正黑體" w:eastAsia="微軟正黑體" w:hAnsi="微軟正黑體" w:hint="eastAsia"/>
              </w:rPr>
              <w:t>序  號</w:t>
            </w:r>
          </w:p>
        </w:tc>
        <w:tc>
          <w:tcPr>
            <w:tcW w:w="3880" w:type="dxa"/>
          </w:tcPr>
          <w:p w14:paraId="7A436A81" w14:textId="29108CA8" w:rsidR="00DE1294" w:rsidRPr="004D0CB3" w:rsidRDefault="00DE1294" w:rsidP="00DE1294">
            <w:pPr>
              <w:jc w:val="center"/>
              <w:rPr>
                <w:rFonts w:ascii="微軟正黑體" w:eastAsia="微軟正黑體" w:hAnsi="微軟正黑體"/>
              </w:rPr>
            </w:pPr>
            <w:r w:rsidRPr="004D0CB3">
              <w:rPr>
                <w:rFonts w:ascii="微軟正黑體" w:eastAsia="微軟正黑體" w:hAnsi="微軟正黑體" w:hint="eastAsia"/>
              </w:rPr>
              <w:t>贊助項目</w:t>
            </w:r>
          </w:p>
        </w:tc>
        <w:tc>
          <w:tcPr>
            <w:tcW w:w="2434" w:type="dxa"/>
          </w:tcPr>
          <w:p w14:paraId="0759E0A9" w14:textId="7AF0C93E" w:rsidR="00DE1294" w:rsidRPr="004D0CB3" w:rsidRDefault="00DE1294" w:rsidP="00DE1294">
            <w:pPr>
              <w:jc w:val="center"/>
              <w:rPr>
                <w:rFonts w:ascii="微軟正黑體" w:eastAsia="微軟正黑體" w:hAnsi="微軟正黑體"/>
              </w:rPr>
            </w:pPr>
            <w:r w:rsidRPr="004D0CB3">
              <w:rPr>
                <w:rFonts w:ascii="微軟正黑體" w:eastAsia="微軟正黑體" w:hAnsi="微軟正黑體" w:hint="eastAsia"/>
              </w:rPr>
              <w:t>數   量</w:t>
            </w:r>
          </w:p>
        </w:tc>
        <w:tc>
          <w:tcPr>
            <w:tcW w:w="2434" w:type="dxa"/>
          </w:tcPr>
          <w:p w14:paraId="1E0C685F" w14:textId="026542EB" w:rsidR="00DE1294" w:rsidRPr="004D0CB3" w:rsidRDefault="00DE1294" w:rsidP="00DE1294">
            <w:pPr>
              <w:jc w:val="center"/>
              <w:rPr>
                <w:rFonts w:ascii="微軟正黑體" w:eastAsia="微軟正黑體" w:hAnsi="微軟正黑體"/>
              </w:rPr>
            </w:pPr>
            <w:r w:rsidRPr="004D0CB3">
              <w:rPr>
                <w:rFonts w:ascii="微軟正黑體" w:eastAsia="微軟正黑體" w:hAnsi="微軟正黑體" w:hint="eastAsia"/>
              </w:rPr>
              <w:t>金額（新台幣）</w:t>
            </w:r>
          </w:p>
        </w:tc>
      </w:tr>
      <w:tr w:rsidR="00DE1294" w:rsidRPr="004D0CB3" w14:paraId="7218471C" w14:textId="77777777" w:rsidTr="00DE1294">
        <w:tc>
          <w:tcPr>
            <w:tcW w:w="988" w:type="dxa"/>
          </w:tcPr>
          <w:p w14:paraId="4E653AC7" w14:textId="77777777" w:rsidR="00DE1294" w:rsidRPr="004D0CB3" w:rsidRDefault="00DE1294" w:rsidP="00DE1294">
            <w:pPr>
              <w:pStyle w:val="a5"/>
              <w:numPr>
                <w:ilvl w:val="0"/>
                <w:numId w:val="16"/>
              </w:numPr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3880" w:type="dxa"/>
          </w:tcPr>
          <w:p w14:paraId="1C8CBA03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34" w:type="dxa"/>
          </w:tcPr>
          <w:p w14:paraId="5DC8D723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34" w:type="dxa"/>
          </w:tcPr>
          <w:p w14:paraId="7CF22F94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</w:tr>
      <w:tr w:rsidR="00DE1294" w:rsidRPr="004D0CB3" w14:paraId="28C4D080" w14:textId="77777777" w:rsidTr="00DE1294">
        <w:tc>
          <w:tcPr>
            <w:tcW w:w="988" w:type="dxa"/>
          </w:tcPr>
          <w:p w14:paraId="286CF13D" w14:textId="77777777" w:rsidR="00DE1294" w:rsidRPr="004D0CB3" w:rsidRDefault="00DE1294" w:rsidP="00DE1294">
            <w:pPr>
              <w:pStyle w:val="a5"/>
              <w:numPr>
                <w:ilvl w:val="0"/>
                <w:numId w:val="16"/>
              </w:numPr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3880" w:type="dxa"/>
          </w:tcPr>
          <w:p w14:paraId="766F7292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34" w:type="dxa"/>
          </w:tcPr>
          <w:p w14:paraId="2C8B3AD5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34" w:type="dxa"/>
          </w:tcPr>
          <w:p w14:paraId="745CD784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</w:tr>
      <w:tr w:rsidR="00DE1294" w:rsidRPr="004D0CB3" w14:paraId="616E3C12" w14:textId="77777777" w:rsidTr="00DE1294">
        <w:tc>
          <w:tcPr>
            <w:tcW w:w="988" w:type="dxa"/>
          </w:tcPr>
          <w:p w14:paraId="217F878F" w14:textId="77777777" w:rsidR="00DE1294" w:rsidRPr="004D0CB3" w:rsidRDefault="00DE1294" w:rsidP="00DE1294">
            <w:pPr>
              <w:pStyle w:val="a5"/>
              <w:numPr>
                <w:ilvl w:val="0"/>
                <w:numId w:val="16"/>
              </w:numPr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3880" w:type="dxa"/>
          </w:tcPr>
          <w:p w14:paraId="3480303F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34" w:type="dxa"/>
          </w:tcPr>
          <w:p w14:paraId="34C7BCAD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34" w:type="dxa"/>
          </w:tcPr>
          <w:p w14:paraId="6D9DFFE1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</w:tr>
      <w:tr w:rsidR="00DE1294" w:rsidRPr="004D0CB3" w14:paraId="044A8689" w14:textId="77777777" w:rsidTr="00DE1294">
        <w:tc>
          <w:tcPr>
            <w:tcW w:w="988" w:type="dxa"/>
          </w:tcPr>
          <w:p w14:paraId="6307CB35" w14:textId="77777777" w:rsidR="00DE1294" w:rsidRPr="004D0CB3" w:rsidRDefault="00DE1294" w:rsidP="00DE1294">
            <w:pPr>
              <w:pStyle w:val="a5"/>
              <w:numPr>
                <w:ilvl w:val="0"/>
                <w:numId w:val="16"/>
              </w:numPr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3880" w:type="dxa"/>
          </w:tcPr>
          <w:p w14:paraId="3D0B8D2A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34" w:type="dxa"/>
          </w:tcPr>
          <w:p w14:paraId="7F336716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34" w:type="dxa"/>
          </w:tcPr>
          <w:p w14:paraId="7206A73B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</w:tr>
      <w:tr w:rsidR="00DE1294" w:rsidRPr="004D0CB3" w14:paraId="23E12891" w14:textId="77777777" w:rsidTr="00DE1294">
        <w:tc>
          <w:tcPr>
            <w:tcW w:w="988" w:type="dxa"/>
          </w:tcPr>
          <w:p w14:paraId="77770868" w14:textId="77777777" w:rsidR="00DE1294" w:rsidRPr="004D0CB3" w:rsidRDefault="00DE1294" w:rsidP="00DE1294">
            <w:pPr>
              <w:pStyle w:val="a5"/>
              <w:numPr>
                <w:ilvl w:val="0"/>
                <w:numId w:val="16"/>
              </w:numPr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3880" w:type="dxa"/>
          </w:tcPr>
          <w:p w14:paraId="2C8A851A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34" w:type="dxa"/>
          </w:tcPr>
          <w:p w14:paraId="59211215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434" w:type="dxa"/>
          </w:tcPr>
          <w:p w14:paraId="64BF8F16" w14:textId="77777777" w:rsidR="00DE1294" w:rsidRPr="004D0CB3" w:rsidRDefault="00DE1294" w:rsidP="009852CD">
            <w:pPr>
              <w:rPr>
                <w:rFonts w:ascii="微軟正黑體" w:eastAsia="微軟正黑體" w:hAnsi="微軟正黑體"/>
              </w:rPr>
            </w:pPr>
          </w:p>
        </w:tc>
      </w:tr>
    </w:tbl>
    <w:p w14:paraId="6268CE2F" w14:textId="4995BF9B" w:rsidR="00DE1294" w:rsidRPr="004D0CB3" w:rsidRDefault="009900A7" w:rsidP="006B4E42">
      <w:pPr>
        <w:spacing w:line="300" w:lineRule="exact"/>
        <w:rPr>
          <w:rFonts w:ascii="微軟正黑體" w:eastAsia="微軟正黑體" w:hAnsi="微軟正黑體"/>
          <w:szCs w:val="24"/>
        </w:rPr>
      </w:pPr>
      <w:r w:rsidRPr="004D0CB3">
        <w:rPr>
          <w:rFonts w:ascii="微軟正黑體" w:eastAsia="微軟正黑體" w:hAnsi="微軟正黑體" w:hint="eastAsia"/>
        </w:rPr>
        <w:t>備註:</w:t>
      </w:r>
      <w:r w:rsidR="006B4E42" w:rsidRPr="004D0CB3">
        <w:rPr>
          <w:rFonts w:ascii="微軟正黑體" w:eastAsia="微軟正黑體" w:hAnsi="微軟正黑體"/>
        </w:rPr>
        <w:br/>
      </w:r>
      <w:r w:rsidRPr="004D0CB3">
        <w:rPr>
          <w:rFonts w:ascii="NotoSansCJKtc-Regular" w:eastAsia="NotoSansCJKtc-Regular" w:cs="NotoSansCJKtc-Regular" w:hint="eastAsia"/>
          <w:color w:val="FFFFFF"/>
          <w:kern w:val="0"/>
          <w:sz w:val="20"/>
          <w:szCs w:val="20"/>
        </w:rPr>
        <w:t xml:space="preserve"> </w:t>
      </w:r>
      <w:r w:rsidR="006B4E42" w:rsidRPr="004D0CB3">
        <w:rPr>
          <w:rFonts w:ascii="微軟正黑體" w:eastAsia="微軟正黑體" w:hAnsi="微軟正黑體" w:hint="eastAsia"/>
          <w:szCs w:val="24"/>
        </w:rPr>
        <w:t xml:space="preserve">1. </w:t>
      </w:r>
      <w:r w:rsidR="006B4E42" w:rsidRPr="004D0CB3">
        <w:rPr>
          <w:rFonts w:ascii="微軟正黑體" w:eastAsia="微軟正黑體" w:hAnsi="微軟正黑體" w:hint="eastAsia"/>
        </w:rPr>
        <w:t>所有金額皆為未稅價.</w:t>
      </w:r>
      <w:r w:rsidR="006B4E42" w:rsidRPr="004D0CB3">
        <w:rPr>
          <w:rFonts w:ascii="微軟正黑體" w:eastAsia="微軟正黑體" w:hAnsi="微軟正黑體"/>
        </w:rPr>
        <w:br/>
      </w:r>
      <w:r w:rsidR="006B4E42" w:rsidRPr="004D0CB3">
        <w:rPr>
          <w:rFonts w:ascii="微軟正黑體" w:eastAsia="微軟正黑體" w:hAnsi="微軟正黑體" w:hint="eastAsia"/>
          <w:szCs w:val="24"/>
        </w:rPr>
        <w:t xml:space="preserve"> 2.</w:t>
      </w:r>
      <w:r w:rsidRPr="004D0CB3">
        <w:rPr>
          <w:rFonts w:ascii="微軟正黑體" w:eastAsia="微軟正黑體" w:hAnsi="微軟正黑體" w:hint="eastAsia"/>
          <w:szCs w:val="24"/>
        </w:rPr>
        <w:t>受理日期至：2024年1月25日止，額滿即停止受理。</w:t>
      </w:r>
    </w:p>
    <w:p w14:paraId="2FBD9CF7" w14:textId="77777777" w:rsidR="004D4D41" w:rsidRPr="004D0CB3" w:rsidRDefault="004D4D41" w:rsidP="009852CD">
      <w:pPr>
        <w:rPr>
          <w:rFonts w:ascii="微軟正黑體" w:eastAsia="微軟正黑體" w:hAnsi="微軟正黑體"/>
        </w:rPr>
      </w:pPr>
    </w:p>
    <w:p w14:paraId="1881E301" w14:textId="183B73B1" w:rsidR="009852CD" w:rsidRPr="004D0CB3" w:rsidRDefault="009852CD" w:rsidP="009852CD">
      <w:pPr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公司印鑑：___________________</w:t>
      </w:r>
      <w:r w:rsidRPr="004D0CB3">
        <w:rPr>
          <w:rFonts w:ascii="微軟正黑體" w:eastAsia="微軟正黑體" w:hAnsi="微軟正黑體" w:hint="eastAsia"/>
          <w:u w:val="single"/>
        </w:rPr>
        <w:t xml:space="preserve">     </w:t>
      </w:r>
      <w:r w:rsidRPr="004D0CB3">
        <w:rPr>
          <w:rFonts w:ascii="微軟正黑體" w:eastAsia="微軟正黑體" w:hAnsi="微軟正黑體" w:hint="eastAsia"/>
        </w:rPr>
        <w:t xml:space="preserve">   負責人印鑑：___________________</w:t>
      </w:r>
      <w:r w:rsidRPr="004D0CB3">
        <w:rPr>
          <w:rFonts w:ascii="微軟正黑體" w:eastAsia="微軟正黑體" w:hAnsi="微軟正黑體" w:hint="eastAsia"/>
          <w:u w:val="single"/>
        </w:rPr>
        <w:t xml:space="preserve">     </w:t>
      </w:r>
    </w:p>
    <w:p w14:paraId="1881E305" w14:textId="6CFB45DC" w:rsidR="009852CD" w:rsidRPr="004D0CB3" w:rsidRDefault="009852CD" w:rsidP="009852CD">
      <w:pPr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主辦單位</w:t>
      </w:r>
      <w:r w:rsidR="00A17DF7" w:rsidRPr="004D0CB3">
        <w:rPr>
          <w:rFonts w:ascii="微軟正黑體" w:eastAsia="微軟正黑體" w:hAnsi="微軟正黑體" w:hint="eastAsia"/>
        </w:rPr>
        <w:t>：</w:t>
      </w:r>
      <w:r w:rsidRPr="004D0CB3">
        <w:rPr>
          <w:rFonts w:ascii="微軟正黑體" w:eastAsia="微軟正黑體" w:hAnsi="微軟正黑體" w:hint="eastAsia"/>
        </w:rPr>
        <w:t>台灣</w:t>
      </w:r>
      <w:proofErr w:type="gramStart"/>
      <w:r w:rsidRPr="004D0CB3">
        <w:rPr>
          <w:rFonts w:ascii="微軟正黑體" w:eastAsia="微軟正黑體" w:hAnsi="微軟正黑體" w:hint="eastAsia"/>
        </w:rPr>
        <w:t>工具機暨零</w:t>
      </w:r>
      <w:proofErr w:type="gramEnd"/>
      <w:r w:rsidRPr="004D0CB3">
        <w:rPr>
          <w:rFonts w:ascii="微軟正黑體" w:eastAsia="微軟正黑體" w:hAnsi="微軟正黑體" w:hint="eastAsia"/>
        </w:rPr>
        <w:t>組件同業公會</w:t>
      </w:r>
    </w:p>
    <w:p w14:paraId="1881E306" w14:textId="77777777" w:rsidR="009852CD" w:rsidRPr="004D0CB3" w:rsidRDefault="009852CD" w:rsidP="009852CD">
      <w:pPr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廣告執行</w:t>
      </w:r>
      <w:r w:rsidR="00A17DF7" w:rsidRPr="004D0CB3">
        <w:rPr>
          <w:rFonts w:ascii="微軟正黑體" w:eastAsia="微軟正黑體" w:hAnsi="微軟正黑體" w:hint="eastAsia"/>
        </w:rPr>
        <w:t>：</w:t>
      </w:r>
      <w:r w:rsidRPr="004D0CB3">
        <w:rPr>
          <w:rFonts w:ascii="微軟正黑體" w:eastAsia="微軟正黑體" w:hAnsi="微軟正黑體" w:hint="eastAsia"/>
        </w:rPr>
        <w:t>九禾廣告媒體整合行銷公司</w:t>
      </w:r>
    </w:p>
    <w:p w14:paraId="1881E308" w14:textId="42E5334E" w:rsidR="009852CD" w:rsidRPr="004D0CB3" w:rsidRDefault="009852CD" w:rsidP="00073FB9">
      <w:pPr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◎ 請</w:t>
      </w:r>
      <w:r w:rsidR="00973174" w:rsidRPr="004D0CB3">
        <w:rPr>
          <w:rFonts w:ascii="微軟正黑體" w:eastAsia="微軟正黑體" w:hAnsi="微軟正黑體" w:hint="eastAsia"/>
        </w:rPr>
        <w:t>傳真04</w:t>
      </w:r>
      <w:r w:rsidR="00973174" w:rsidRPr="004D0CB3">
        <w:rPr>
          <w:rFonts w:ascii="微軟正黑體" w:eastAsia="微軟正黑體" w:hAnsi="微軟正黑體"/>
        </w:rPr>
        <w:t>-2293</w:t>
      </w:r>
      <w:r w:rsidR="00973174" w:rsidRPr="004D0CB3">
        <w:rPr>
          <w:rFonts w:ascii="微軟正黑體" w:eastAsia="微軟正黑體" w:hAnsi="微軟正黑體" w:hint="eastAsia"/>
        </w:rPr>
        <w:t>-</w:t>
      </w:r>
      <w:r w:rsidR="00973174" w:rsidRPr="004D0CB3">
        <w:rPr>
          <w:rFonts w:ascii="微軟正黑體" w:eastAsia="微軟正黑體" w:hAnsi="微軟正黑體"/>
        </w:rPr>
        <w:t xml:space="preserve">9730 </w:t>
      </w:r>
      <w:r w:rsidR="00973174" w:rsidRPr="004D0CB3">
        <w:rPr>
          <w:rFonts w:ascii="微軟正黑體" w:eastAsia="微軟正黑體" w:hAnsi="微軟正黑體" w:hint="eastAsia"/>
        </w:rPr>
        <w:t>或</w:t>
      </w:r>
      <w:r w:rsidR="005E10F0" w:rsidRPr="004D0CB3">
        <w:rPr>
          <w:rFonts w:ascii="微軟正黑體" w:eastAsia="微軟正黑體" w:hAnsi="微軟正黑體" w:hint="eastAsia"/>
        </w:rPr>
        <w:t>m</w:t>
      </w:r>
      <w:r w:rsidR="005E10F0" w:rsidRPr="004D0CB3">
        <w:rPr>
          <w:rFonts w:ascii="微軟正黑體" w:eastAsia="微軟正黑體" w:hAnsi="微軟正黑體"/>
        </w:rPr>
        <w:t>ail</w:t>
      </w:r>
      <w:r w:rsidRPr="004D0CB3">
        <w:rPr>
          <w:rFonts w:ascii="微軟正黑體" w:eastAsia="微軟正黑體" w:hAnsi="微軟正黑體" w:hint="eastAsia"/>
        </w:rPr>
        <w:t xml:space="preserve">申請表至 </w:t>
      </w:r>
      <w:r w:rsidR="005E6DE1" w:rsidRPr="004D0CB3">
        <w:rPr>
          <w:rFonts w:ascii="微軟正黑體" w:eastAsia="微軟正黑體" w:hAnsi="微軟正黑體"/>
        </w:rPr>
        <w:t>sales-as@jandm.com.tw</w:t>
      </w:r>
    </w:p>
    <w:p w14:paraId="1881E30A" w14:textId="22D87ECA" w:rsidR="003030F8" w:rsidRPr="004D4D41" w:rsidRDefault="009852CD" w:rsidP="008F5462">
      <w:pPr>
        <w:rPr>
          <w:rFonts w:ascii="微軟正黑體" w:eastAsia="微軟正黑體" w:hAnsi="微軟正黑體"/>
        </w:rPr>
      </w:pPr>
      <w:r w:rsidRPr="004D0CB3">
        <w:rPr>
          <w:rFonts w:ascii="微軟正黑體" w:eastAsia="微軟正黑體" w:hAnsi="微軟正黑體" w:hint="eastAsia"/>
        </w:rPr>
        <w:t>◎ 洽詢電話：04-2296-5959</w:t>
      </w:r>
      <w:r w:rsidR="00973174" w:rsidRPr="004D0CB3">
        <w:rPr>
          <w:rFonts w:ascii="微軟正黑體" w:eastAsia="微軟正黑體" w:hAnsi="微軟正黑體" w:hint="eastAsia"/>
        </w:rPr>
        <w:t xml:space="preserve">葉玉琪 </w:t>
      </w:r>
      <w:r w:rsidRPr="004D0CB3">
        <w:rPr>
          <w:rFonts w:ascii="微軟正黑體" w:eastAsia="微軟正黑體" w:hAnsi="微軟正黑體" w:hint="eastAsia"/>
        </w:rPr>
        <w:t>#11</w:t>
      </w:r>
      <w:r w:rsidR="00D14F58" w:rsidRPr="004D0CB3">
        <w:rPr>
          <w:rFonts w:ascii="微軟正黑體" w:eastAsia="微軟正黑體" w:hAnsi="微軟正黑體" w:hint="eastAsia"/>
        </w:rPr>
        <w:t>2</w:t>
      </w:r>
      <w:r w:rsidRPr="004D4D41">
        <w:rPr>
          <w:rFonts w:ascii="微軟正黑體" w:eastAsia="微軟正黑體" w:hAnsi="微軟正黑體" w:hint="eastAsia"/>
        </w:rPr>
        <w:t xml:space="preserve"> </w:t>
      </w:r>
    </w:p>
    <w:sectPr w:rsidR="003030F8" w:rsidRPr="004D4D41" w:rsidSect="00DE220D">
      <w:headerReference w:type="default" r:id="rId8"/>
      <w:pgSz w:w="11906" w:h="16838"/>
      <w:pgMar w:top="1440" w:right="1080" w:bottom="1440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4E95" w14:textId="77777777" w:rsidR="0002748C" w:rsidRDefault="0002748C">
      <w:r>
        <w:separator/>
      </w:r>
    </w:p>
  </w:endnote>
  <w:endnote w:type="continuationSeparator" w:id="0">
    <w:p w14:paraId="38F82A0C" w14:textId="77777777" w:rsidR="0002748C" w:rsidRDefault="0002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SansCJKtc-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E64F" w14:textId="77777777" w:rsidR="0002748C" w:rsidRDefault="0002748C">
      <w:r>
        <w:separator/>
      </w:r>
    </w:p>
  </w:footnote>
  <w:footnote w:type="continuationSeparator" w:id="0">
    <w:p w14:paraId="0D367F15" w14:textId="77777777" w:rsidR="0002748C" w:rsidRDefault="0002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6A11" w14:textId="1F08C62E" w:rsidR="00DE220D" w:rsidRDefault="00DE220D" w:rsidP="00DE220D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5DA8B4" wp14:editId="76831D52">
          <wp:simplePos x="0" y="0"/>
          <wp:positionH relativeFrom="column">
            <wp:posOffset>9525</wp:posOffset>
          </wp:positionH>
          <wp:positionV relativeFrom="paragraph">
            <wp:posOffset>110490</wp:posOffset>
          </wp:positionV>
          <wp:extent cx="1485900" cy="266700"/>
          <wp:effectExtent l="0" t="0" r="0" b="0"/>
          <wp:wrapNone/>
          <wp:docPr id="1856393370" name="圖片 1856393370" descr="一張含有 圖形, 字型, 螢幕擷取畫面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346974" name="圖片 2" descr="一張含有 圖形, 字型, 螢幕擷取畫面, 平面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9F308" w14:textId="493D43D8" w:rsidR="00DE220D" w:rsidRPr="007C44A2" w:rsidRDefault="00DE220D" w:rsidP="00DE220D">
    <w:pPr>
      <w:pStyle w:val="a3"/>
      <w:wordWrap w:val="0"/>
      <w:jc w:val="right"/>
    </w:pPr>
    <w:r>
      <w:rPr>
        <w:rFonts w:ascii="微軟正黑體" w:eastAsia="微軟正黑體" w:hAnsi="微軟正黑體" w:cs="Arial" w:hint="eastAs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E087D" wp14:editId="643B1263">
              <wp:simplePos x="0" y="0"/>
              <wp:positionH relativeFrom="column">
                <wp:posOffset>-9525</wp:posOffset>
              </wp:positionH>
              <wp:positionV relativeFrom="paragraph">
                <wp:posOffset>269875</wp:posOffset>
              </wp:positionV>
              <wp:extent cx="6210300" cy="0"/>
              <wp:effectExtent l="9525" t="12700" r="9525" b="6350"/>
              <wp:wrapNone/>
              <wp:docPr id="531417441" name="直線單箭頭接點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8A00A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" o:spid="_x0000_s1026" type="#_x0000_t32" style="position:absolute;margin-left:-.75pt;margin-top:21.25pt;width:48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7JuAEAAFY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"/>
          </w:pict>
        </mc:Fallback>
      </mc:AlternateContent>
    </w:r>
    <w:r>
      <w:rPr>
        <w:rFonts w:ascii="微軟正黑體" w:eastAsia="微軟正黑體" w:hAnsi="微軟正黑體" w:cs="Arial" w:hint="eastAsia"/>
        <w:b/>
        <w:sz w:val="28"/>
        <w:szCs w:val="28"/>
      </w:rPr>
      <w:t xml:space="preserve">                  </w:t>
    </w:r>
    <w:r>
      <w:rPr>
        <w:rFonts w:ascii="微軟正黑體" w:eastAsia="微軟正黑體" w:hAnsi="微軟正黑體" w:cs="Arial"/>
        <w:b/>
        <w:sz w:val="28"/>
        <w:szCs w:val="28"/>
      </w:rPr>
      <w:t xml:space="preserve">          </w:t>
    </w:r>
    <w:r>
      <w:rPr>
        <w:rFonts w:ascii="微軟正黑體" w:eastAsia="微軟正黑體" w:hAnsi="微軟正黑體" w:cs="Arial" w:hint="eastAsia"/>
        <w:b/>
        <w:sz w:val="28"/>
        <w:szCs w:val="28"/>
      </w:rPr>
      <w:t xml:space="preserve"> </w:t>
    </w:r>
    <w:r w:rsidRPr="00DE220D">
      <w:rPr>
        <w:rFonts w:ascii="微軟正黑體" w:eastAsia="微軟正黑體" w:hAnsi="微軟正黑體" w:cs="Arial" w:hint="eastAsia"/>
        <w:b/>
        <w:spacing w:val="110"/>
        <w:kern w:val="0"/>
        <w:fitText w:val="3150" w:id="-1184071168"/>
      </w:rPr>
      <w:t>台灣國際工具機</w:t>
    </w:r>
    <w:r w:rsidRPr="00DE220D">
      <w:rPr>
        <w:rFonts w:ascii="微軟正黑體" w:eastAsia="微軟正黑體" w:hAnsi="微軟正黑體" w:cs="Arial" w:hint="eastAsia"/>
        <w:b/>
        <w:spacing w:val="5"/>
        <w:kern w:val="0"/>
        <w:fitText w:val="3150" w:id="-1184071168"/>
      </w:rPr>
      <w:t>展</w:t>
    </w:r>
    <w:r w:rsidRPr="007C44A2">
      <w:rPr>
        <w:rFonts w:ascii="微軟正黑體" w:eastAsia="微軟正黑體" w:hAnsi="微軟正黑體" w:cs="Arial"/>
        <w:b/>
        <w:kern w:val="0"/>
      </w:rPr>
      <w:t xml:space="preserve"> </w:t>
    </w:r>
  </w:p>
  <w:p w14:paraId="2882B381" w14:textId="77777777" w:rsidR="00DE220D" w:rsidRDefault="00DE22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583"/>
    <w:multiLevelType w:val="hybridMultilevel"/>
    <w:tmpl w:val="3DEE427C"/>
    <w:lvl w:ilvl="0" w:tplc="DFB6FEE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953BC4"/>
    <w:multiLevelType w:val="hybridMultilevel"/>
    <w:tmpl w:val="6A5824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358FE"/>
    <w:multiLevelType w:val="hybridMultilevel"/>
    <w:tmpl w:val="68CCCE4E"/>
    <w:lvl w:ilvl="0" w:tplc="12C69E6E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99CCA962">
      <w:start w:val="2"/>
      <w:numFmt w:val="upperLetter"/>
      <w:lvlText w:val="%7."/>
      <w:lvlJc w:val="left"/>
      <w:pPr>
        <w:tabs>
          <w:tab w:val="num" w:pos="1922"/>
        </w:tabs>
        <w:ind w:left="1922" w:hanging="48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86D4F712">
      <w:start w:val="3"/>
      <w:numFmt w:val="decimal"/>
      <w:lvlText w:val="(%9)"/>
      <w:lvlJc w:val="left"/>
      <w:pPr>
        <w:tabs>
          <w:tab w:val="num" w:pos="4562"/>
        </w:tabs>
        <w:ind w:left="4562" w:hanging="720"/>
      </w:pPr>
      <w:rPr>
        <w:rFonts w:hint="default"/>
      </w:rPr>
    </w:lvl>
  </w:abstractNum>
  <w:abstractNum w:abstractNumId="3" w15:restartNumberingAfterBreak="0">
    <w:nsid w:val="2A1C4158"/>
    <w:multiLevelType w:val="hybridMultilevel"/>
    <w:tmpl w:val="C902D74E"/>
    <w:lvl w:ilvl="0" w:tplc="DAB840C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1A3713"/>
    <w:multiLevelType w:val="hybridMultilevel"/>
    <w:tmpl w:val="3A08B9EC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CDC00C8">
      <w:start w:val="1"/>
      <w:numFmt w:val="decimal"/>
      <w:lvlText w:val="%2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601374"/>
    <w:multiLevelType w:val="hybridMultilevel"/>
    <w:tmpl w:val="07466BB4"/>
    <w:lvl w:ilvl="0" w:tplc="093A3A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23E81"/>
    <w:multiLevelType w:val="hybridMultilevel"/>
    <w:tmpl w:val="8AD49166"/>
    <w:lvl w:ilvl="0" w:tplc="F41435B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78C0EE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D78BB"/>
    <w:multiLevelType w:val="hybridMultilevel"/>
    <w:tmpl w:val="F1469534"/>
    <w:lvl w:ilvl="0" w:tplc="D94859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287000"/>
    <w:multiLevelType w:val="hybridMultilevel"/>
    <w:tmpl w:val="B178F99E"/>
    <w:lvl w:ilvl="0" w:tplc="3990B254">
      <w:start w:val="1"/>
      <w:numFmt w:val="lowerLetter"/>
      <w:lvlText w:val="%1."/>
      <w:lvlJc w:val="left"/>
      <w:pPr>
        <w:ind w:left="1800" w:hanging="360"/>
      </w:pPr>
      <w:rPr>
        <w:rFonts w:ascii="華康仿宋體W6" w:eastAsia="華康仿宋體W6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54CC61D5"/>
    <w:multiLevelType w:val="hybridMultilevel"/>
    <w:tmpl w:val="E9389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37164A"/>
    <w:multiLevelType w:val="hybridMultilevel"/>
    <w:tmpl w:val="05388CBC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4C2340"/>
    <w:multiLevelType w:val="hybridMultilevel"/>
    <w:tmpl w:val="B178F99E"/>
    <w:lvl w:ilvl="0" w:tplc="3990B254">
      <w:start w:val="1"/>
      <w:numFmt w:val="lowerLetter"/>
      <w:lvlText w:val="%1."/>
      <w:lvlJc w:val="left"/>
      <w:pPr>
        <w:ind w:left="1800" w:hanging="360"/>
      </w:pPr>
      <w:rPr>
        <w:rFonts w:ascii="華康仿宋體W6" w:eastAsia="華康仿宋體W6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784C5EE2"/>
    <w:multiLevelType w:val="hybridMultilevel"/>
    <w:tmpl w:val="8848D4F8"/>
    <w:lvl w:ilvl="0" w:tplc="C57801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6B7AFB"/>
    <w:multiLevelType w:val="hybridMultilevel"/>
    <w:tmpl w:val="691A6294"/>
    <w:lvl w:ilvl="0" w:tplc="A6C41FEE">
      <w:start w:val="1"/>
      <w:numFmt w:val="decimal"/>
      <w:lvlText w:val="%1."/>
      <w:lvlJc w:val="left"/>
      <w:pPr>
        <w:tabs>
          <w:tab w:val="num" w:pos="722"/>
        </w:tabs>
        <w:ind w:left="722" w:hanging="720"/>
      </w:pPr>
      <w:rPr>
        <w:rFonts w:ascii="華康仿宋體W6" w:eastAsia="華康仿宋體W6" w:hAnsi="Calibri" w:cs="Times New Roman"/>
      </w:rPr>
    </w:lvl>
    <w:lvl w:ilvl="1" w:tplc="64407B40">
      <w:start w:val="1"/>
      <w:numFmt w:val="decimal"/>
      <w:lvlText w:val="（%2）"/>
      <w:lvlJc w:val="left"/>
      <w:pPr>
        <w:tabs>
          <w:tab w:val="num" w:pos="932"/>
        </w:tabs>
        <w:ind w:left="932" w:hanging="450"/>
      </w:pPr>
      <w:rPr>
        <w:rFonts w:hint="default"/>
      </w:rPr>
    </w:lvl>
    <w:lvl w:ilvl="2" w:tplc="64407B40">
      <w:start w:val="1"/>
      <w:numFmt w:val="decimal"/>
      <w:lvlText w:val="（%3）"/>
      <w:lvlJc w:val="left"/>
      <w:pPr>
        <w:tabs>
          <w:tab w:val="num" w:pos="932"/>
        </w:tabs>
        <w:ind w:left="932" w:hanging="450"/>
      </w:pPr>
      <w:rPr>
        <w:rFonts w:hint="default"/>
      </w:rPr>
    </w:lvl>
    <w:lvl w:ilvl="3" w:tplc="BD784254">
      <w:start w:val="1"/>
      <w:numFmt w:val="upperLetter"/>
      <w:lvlText w:val="%4.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4" w15:restartNumberingAfterBreak="0">
    <w:nsid w:val="7CAA5A0D"/>
    <w:multiLevelType w:val="hybridMultilevel"/>
    <w:tmpl w:val="E25A2F06"/>
    <w:lvl w:ilvl="0" w:tplc="093A3A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F54E34"/>
    <w:multiLevelType w:val="hybridMultilevel"/>
    <w:tmpl w:val="C88E76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90671337">
    <w:abstractNumId w:val="13"/>
  </w:num>
  <w:num w:numId="2" w16cid:durableId="1827477869">
    <w:abstractNumId w:val="2"/>
  </w:num>
  <w:num w:numId="3" w16cid:durableId="395008010">
    <w:abstractNumId w:val="11"/>
  </w:num>
  <w:num w:numId="4" w16cid:durableId="2016418490">
    <w:abstractNumId w:val="8"/>
  </w:num>
  <w:num w:numId="5" w16cid:durableId="453062266">
    <w:abstractNumId w:val="15"/>
  </w:num>
  <w:num w:numId="6" w16cid:durableId="1741755279">
    <w:abstractNumId w:val="12"/>
  </w:num>
  <w:num w:numId="7" w16cid:durableId="1966691452">
    <w:abstractNumId w:val="3"/>
  </w:num>
  <w:num w:numId="8" w16cid:durableId="2046712862">
    <w:abstractNumId w:val="7"/>
  </w:num>
  <w:num w:numId="9" w16cid:durableId="1851946191">
    <w:abstractNumId w:val="6"/>
  </w:num>
  <w:num w:numId="10" w16cid:durableId="350955362">
    <w:abstractNumId w:val="4"/>
  </w:num>
  <w:num w:numId="11" w16cid:durableId="998851007">
    <w:abstractNumId w:val="10"/>
  </w:num>
  <w:num w:numId="12" w16cid:durableId="2049910830">
    <w:abstractNumId w:val="1"/>
  </w:num>
  <w:num w:numId="13" w16cid:durableId="1227255511">
    <w:abstractNumId w:val="0"/>
  </w:num>
  <w:num w:numId="14" w16cid:durableId="205990542">
    <w:abstractNumId w:val="5"/>
  </w:num>
  <w:num w:numId="15" w16cid:durableId="2043826391">
    <w:abstractNumId w:val="14"/>
  </w:num>
  <w:num w:numId="16" w16cid:durableId="1694066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B6"/>
    <w:rsid w:val="0002748C"/>
    <w:rsid w:val="00073FB9"/>
    <w:rsid w:val="00093E9C"/>
    <w:rsid w:val="000B33B9"/>
    <w:rsid w:val="00107209"/>
    <w:rsid w:val="00136F72"/>
    <w:rsid w:val="001975B6"/>
    <w:rsid w:val="001A3EE6"/>
    <w:rsid w:val="00243337"/>
    <w:rsid w:val="00284D79"/>
    <w:rsid w:val="00292B0A"/>
    <w:rsid w:val="002B3908"/>
    <w:rsid w:val="002E1C2D"/>
    <w:rsid w:val="003030F8"/>
    <w:rsid w:val="003068F1"/>
    <w:rsid w:val="003105D5"/>
    <w:rsid w:val="003330A1"/>
    <w:rsid w:val="00381415"/>
    <w:rsid w:val="0038608B"/>
    <w:rsid w:val="003C45D7"/>
    <w:rsid w:val="004441B2"/>
    <w:rsid w:val="004455AD"/>
    <w:rsid w:val="00471994"/>
    <w:rsid w:val="0047388E"/>
    <w:rsid w:val="00496FE1"/>
    <w:rsid w:val="004A31C3"/>
    <w:rsid w:val="004B3C64"/>
    <w:rsid w:val="004D0CB3"/>
    <w:rsid w:val="004D4D41"/>
    <w:rsid w:val="004F0CFF"/>
    <w:rsid w:val="00592E18"/>
    <w:rsid w:val="005A05FC"/>
    <w:rsid w:val="005E0B40"/>
    <w:rsid w:val="005E10F0"/>
    <w:rsid w:val="005E6DE1"/>
    <w:rsid w:val="005F611D"/>
    <w:rsid w:val="00601AB6"/>
    <w:rsid w:val="00606563"/>
    <w:rsid w:val="00614759"/>
    <w:rsid w:val="00657DBA"/>
    <w:rsid w:val="0069001B"/>
    <w:rsid w:val="006901E1"/>
    <w:rsid w:val="00691AD6"/>
    <w:rsid w:val="00693D5D"/>
    <w:rsid w:val="006B3C4F"/>
    <w:rsid w:val="006B4E42"/>
    <w:rsid w:val="006E2B5C"/>
    <w:rsid w:val="006E2E6E"/>
    <w:rsid w:val="0072112E"/>
    <w:rsid w:val="00725B64"/>
    <w:rsid w:val="007A5C19"/>
    <w:rsid w:val="007B1272"/>
    <w:rsid w:val="008319DE"/>
    <w:rsid w:val="00835592"/>
    <w:rsid w:val="00853882"/>
    <w:rsid w:val="00867012"/>
    <w:rsid w:val="0087294F"/>
    <w:rsid w:val="00875468"/>
    <w:rsid w:val="008E1C58"/>
    <w:rsid w:val="008F1CC3"/>
    <w:rsid w:val="008F5462"/>
    <w:rsid w:val="00912C8F"/>
    <w:rsid w:val="00923656"/>
    <w:rsid w:val="009653F9"/>
    <w:rsid w:val="00973174"/>
    <w:rsid w:val="009852CD"/>
    <w:rsid w:val="009900A7"/>
    <w:rsid w:val="00A17DF7"/>
    <w:rsid w:val="00A41B2D"/>
    <w:rsid w:val="00AB600D"/>
    <w:rsid w:val="00AC25CA"/>
    <w:rsid w:val="00AC665E"/>
    <w:rsid w:val="00AD240A"/>
    <w:rsid w:val="00AF3508"/>
    <w:rsid w:val="00AF54DF"/>
    <w:rsid w:val="00B3081C"/>
    <w:rsid w:val="00BF094C"/>
    <w:rsid w:val="00C545D8"/>
    <w:rsid w:val="00D14F58"/>
    <w:rsid w:val="00D734E4"/>
    <w:rsid w:val="00D95457"/>
    <w:rsid w:val="00DC1553"/>
    <w:rsid w:val="00DD6450"/>
    <w:rsid w:val="00DE1294"/>
    <w:rsid w:val="00DE220D"/>
    <w:rsid w:val="00DE62B9"/>
    <w:rsid w:val="00E61323"/>
    <w:rsid w:val="00EA3918"/>
    <w:rsid w:val="00EB1567"/>
    <w:rsid w:val="00EF0E88"/>
    <w:rsid w:val="00EF5765"/>
    <w:rsid w:val="00F0199F"/>
    <w:rsid w:val="00F06747"/>
    <w:rsid w:val="00F23DF3"/>
    <w:rsid w:val="00F46AB2"/>
    <w:rsid w:val="00F56064"/>
    <w:rsid w:val="00FA5F2D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1E2B8"/>
  <w15:chartTrackingRefBased/>
  <w15:docId w15:val="{5BA53E81-8DAD-4227-8266-0FC9C30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AB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01AB6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030F8"/>
    <w:pPr>
      <w:ind w:leftChars="200" w:left="480"/>
      <w:jc w:val="left"/>
    </w:pPr>
    <w:rPr>
      <w:rFonts w:ascii="Times New Roman" w:hAnsi="Times New Roman"/>
      <w:szCs w:val="24"/>
    </w:rPr>
  </w:style>
  <w:style w:type="paragraph" w:styleId="a6">
    <w:name w:val="footer"/>
    <w:basedOn w:val="a"/>
    <w:link w:val="a7"/>
    <w:uiPriority w:val="99"/>
    <w:unhideWhenUsed/>
    <w:rsid w:val="00D73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734E4"/>
    <w:rPr>
      <w:kern w:val="2"/>
    </w:rPr>
  </w:style>
  <w:style w:type="character" w:styleId="a8">
    <w:name w:val="Hyperlink"/>
    <w:rsid w:val="006B3C4F"/>
    <w:rPr>
      <w:color w:val="0000FF"/>
      <w:u w:val="single"/>
    </w:rPr>
  </w:style>
  <w:style w:type="table" w:styleId="1-1">
    <w:name w:val="Medium Grid 1 Accent 1"/>
    <w:basedOn w:val="a1"/>
    <w:uiPriority w:val="67"/>
    <w:rsid w:val="006B3C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a9">
    <w:name w:val="FollowedHyperlink"/>
    <w:uiPriority w:val="99"/>
    <w:semiHidden/>
    <w:unhideWhenUsed/>
    <w:rsid w:val="008319DE"/>
    <w:rPr>
      <w:color w:val="954F72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5F2D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FA5F2D"/>
    <w:rPr>
      <w:rFonts w:ascii="Calibri Light" w:eastAsia="新細明體" w:hAnsi="Calibri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9852CD"/>
    <w:rPr>
      <w:rFonts w:ascii="Cambria" w:hAnsi="Cambria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3B82-4967-4D9F-AC32-A9A16F49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guest01</dc:creator>
  <cp:keywords/>
  <dc:description/>
  <cp:lastModifiedBy>Mandy Wu</cp:lastModifiedBy>
  <cp:revision>4</cp:revision>
  <cp:lastPrinted>2023-11-07T06:08:00Z</cp:lastPrinted>
  <dcterms:created xsi:type="dcterms:W3CDTF">2023-11-07T07:15:00Z</dcterms:created>
  <dcterms:modified xsi:type="dcterms:W3CDTF">2023-11-07T07:28:00Z</dcterms:modified>
</cp:coreProperties>
</file>